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firstLine="643" w:firstLineChars="200"/>
        <w:jc w:val="center"/>
        <w:outlineLvl w:val="0"/>
        <w:rPr>
          <w:rFonts w:hint="eastAsia" w:cs="宋体" w:asciiTheme="minorEastAsia" w:hAnsiTheme="minorEastAsia" w:eastAsiaTheme="minorEastAsia"/>
          <w:b/>
          <w:color w:val="323232"/>
          <w:kern w:val="36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b/>
          <w:color w:val="323232"/>
          <w:kern w:val="36"/>
          <w:sz w:val="32"/>
          <w:szCs w:val="32"/>
        </w:rPr>
        <w:t>西安邮电大学2019年工商管理硕士（MBA）招生调剂复试</w:t>
      </w:r>
      <w:r>
        <w:rPr>
          <w:rFonts w:hint="eastAsia" w:cs="宋体" w:asciiTheme="minorEastAsia" w:hAnsiTheme="minorEastAsia"/>
          <w:b/>
          <w:color w:val="323232"/>
          <w:kern w:val="36"/>
          <w:sz w:val="32"/>
          <w:szCs w:val="32"/>
          <w:lang w:eastAsia="zh-CN"/>
        </w:rPr>
        <w:t>通知</w:t>
      </w:r>
    </w:p>
    <w:p>
      <w:pPr>
        <w:widowControl/>
        <w:spacing w:before="100" w:beforeAutospacing="1" w:after="100" w:afterAutospacing="1" w:line="360" w:lineRule="auto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各位考生：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西安邮电大学2019年工商管理硕士（MBA）复试工作即将开始，现将有关事项通知如下。 </w:t>
      </w:r>
      <w:bookmarkStart w:id="0" w:name="_GoBack"/>
      <w:bookmarkEnd w:id="0"/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一、调剂考生的基本条件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1、初试成绩达到国家 A 类地区国家线170分及以上基本要求；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>2、符合国家工商管理硕士（MBA）专业规定的报考条件：本科毕业三年及以上；专科毕业五年及以上；已获硕士学位、博士学位并有两年或两年以上。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3、调入专业与第一志愿报考专业相同或相近；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4、参加的初试是全国管理类联考。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二、调剂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>所有调剂考生（校内调剂和校外调剂）须经过学院资格审核后在公布时间内登录“全国硕士研究生招生考试网上调剂系统”（http://yz.chsi.com.cn/yztj/）填写调剂志愿。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三、复试组织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>复试面试工作由经济与管理学院MBA教育中心负责组织实施，发布复试方案、面试时间地点及要求。具体请咨询：029-88179405，85383292，</w:t>
      </w:r>
      <w:r>
        <w:rPr>
          <w:rFonts w:cs="宋体" w:asciiTheme="minorEastAsia" w:hAnsiTheme="minorEastAsia"/>
          <w:color w:val="323232"/>
          <w:kern w:val="0"/>
          <w:sz w:val="24"/>
          <w:szCs w:val="24"/>
        </w:rPr>
        <w:t>15091835788</w:t>
      </w: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>，13892884934，13872088166。 复式笔试工作由研究生院统一组织进行。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四、工作日程安排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</w:p>
    <w:tbl>
      <w:tblPr>
        <w:tblStyle w:val="4"/>
        <w:tblW w:w="756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2352"/>
        <w:gridCol w:w="1584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23232"/>
                <w:kern w:val="0"/>
                <w:sz w:val="24"/>
                <w:szCs w:val="24"/>
              </w:rPr>
              <w:t>时间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23232"/>
                <w:kern w:val="0"/>
                <w:sz w:val="24"/>
                <w:szCs w:val="24"/>
              </w:rPr>
              <w:t>内容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23232"/>
                <w:kern w:val="0"/>
                <w:sz w:val="24"/>
                <w:szCs w:val="24"/>
              </w:rPr>
              <w:t>参加人员及单位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2323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9" w:hRule="atLeast"/>
          <w:tblCellSpacing w:w="0" w:type="dxa"/>
        </w:trPr>
        <w:tc>
          <w:tcPr>
            <w:tcW w:w="1250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>3月23日 早8:00开始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>考生复试注册（资格审查）：查验原件，考生上交毕业证复印件、学信网电子注册备案表或者学历认证报告打印版、身份证复印件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>研究生院、经管院MBA教育中心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>上午8:00—8:30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>地点：长安校区西区基础教学楼B段 126教室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9" w:hRule="atLeast"/>
          <w:tblCellSpacing w:w="0" w:type="dxa"/>
        </w:trPr>
        <w:tc>
          <w:tcPr>
            <w:tcW w:w="1250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>3月23早8:30-12:00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面试（含外语口语测试） 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研究生院、经管院、考生 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>地点：长安校区西区基础教学楼B段 109、113教室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>3月23日 下午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>复试专业课笔试（政治）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研究生院、考生 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14:30—17:30长安校区西区基础教学楼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具体通知请留意研究生院官网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3月25日 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复试考生体检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>（MBA考生可自行去三甲医院体检，上交体检报告至MBA教育中心，也可以参加学校统一体检）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复试考生 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长安校区西区卫生所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上午6：40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3月26日 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公布综合成绩排名 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研究生院 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研究生院网站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dxa"/>
            <w:vMerge w:val="restart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3月27日 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拟录取考生现场办理网上录取手续，人事调档函 </w:t>
            </w:r>
          </w:p>
        </w:tc>
        <w:tc>
          <w:tcPr>
            <w:tcW w:w="1584" w:type="dxa"/>
            <w:vMerge w:val="restart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>研究生院 、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>经管院MBA教育中心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雁塔校区教学楼1804办公室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23232"/>
                <w:kern w:val="0"/>
                <w:sz w:val="24"/>
                <w:szCs w:val="24"/>
              </w:rPr>
              <w:t xml:space="preserve">定向考生签订定向就业培养协议书 </w:t>
            </w:r>
          </w:p>
        </w:tc>
        <w:tc>
          <w:tcPr>
            <w:tcW w:w="1584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23232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五、复试注意事项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>1、复试考生报到时请携带本人第二代居民身份证、准考证、毕业证书原件；毕业证复印件、学信网电子注册备案表或者学历认证报告打印版、身份证复印件。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2、符合复试要求的（含一志愿符合我校复试分数线要求的）考生必须按以上公布的复试时间参加复试。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3、未按公布的复试学科参加复试者，复试无效。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4、在复试、录取期间，教育部会继续对2019年硕士研究生（含一志愿考生、调剂考生）报考信息进行审查，对教育部反馈的学历（学籍）信息疑似存在问题的部分考生，我校会随时通报，并有权利要求考生随时提供权威机构出具的学历（学籍）认证证明。请这部分考生积极自查、认证并与我校进行联系；因考生无故不配合学历（学籍）认证工作，对录取、入学资格造成的一切不良后果由考生自行承担。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5、复试期间，考生的食宿及往返交通费用自理，请考生注意人身、财产安全以及疾病预防。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>6、按照教育部有关规定，我校所有复试考生必须参加体检。体检时间：3月25日上午7：00，地点：长安校区西区卫生所，体检费用：41元/人。 （报考MBA的考生可以参加学校统一体检，也可自行去三甲医院体检，上交体检报告至MBA教育中心）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>8、复试考生请及时关注研究生院网站（http://gr.xupt.edu.cn/），调剂复试期间请以我校官方信息为准，切勿相信虚假信息。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23232"/>
          <w:kern w:val="0"/>
          <w:sz w:val="24"/>
          <w:szCs w:val="24"/>
        </w:rPr>
        <w:t xml:space="preserve">9、如国家对研究生招生考试招生政策以及复试工作有新的要求和规定，以国家政策为准。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cs="宋体" w:asciiTheme="minorEastAsia" w:hAnsiTheme="minorEastAsia"/>
          <w:color w:val="323232"/>
          <w:kern w:val="0"/>
          <w:sz w:val="24"/>
          <w:szCs w:val="24"/>
        </w:rPr>
      </w:pPr>
    </w:p>
    <w:p/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西安邮电大学经济与管理学院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2019年3月20日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6D"/>
    <w:rsid w:val="000A626D"/>
    <w:rsid w:val="002740E0"/>
    <w:rsid w:val="0033061F"/>
    <w:rsid w:val="004B0FB8"/>
    <w:rsid w:val="005C4A50"/>
    <w:rsid w:val="00603B1D"/>
    <w:rsid w:val="007D041A"/>
    <w:rsid w:val="00807D70"/>
    <w:rsid w:val="008A0FA9"/>
    <w:rsid w:val="008C5D3A"/>
    <w:rsid w:val="00953558"/>
    <w:rsid w:val="009F7681"/>
    <w:rsid w:val="00A844B4"/>
    <w:rsid w:val="00AA4DC3"/>
    <w:rsid w:val="00C5786F"/>
    <w:rsid w:val="00C61201"/>
    <w:rsid w:val="00D70138"/>
    <w:rsid w:val="00DA0BC2"/>
    <w:rsid w:val="00EF4569"/>
    <w:rsid w:val="00FA2861"/>
    <w:rsid w:val="3D96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041A15-E4A5-4B8B-91F0-1B8827E600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265</Words>
  <Characters>1512</Characters>
  <Lines>12</Lines>
  <Paragraphs>3</Paragraphs>
  <TotalTime>3</TotalTime>
  <ScaleCrop>false</ScaleCrop>
  <LinksUpToDate>false</LinksUpToDate>
  <CharactersWithSpaces>1774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2019-03-21T03:42:00Z</dcterms:created>
  <dc:creator>Administrator</dc:creator>
  <cp:lastModifiedBy>Administrator</cp:lastModifiedBy>
  <dcterms:modified xsi:type="dcterms:W3CDTF">2019-03-21T03:58:17Z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